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127FA" w14:textId="7BB73BF3" w:rsidR="00727771" w:rsidRPr="000A0F3C" w:rsidRDefault="00727771" w:rsidP="000A0F3C">
      <w:pPr>
        <w:spacing w:after="0"/>
        <w:jc w:val="center"/>
        <w:rPr>
          <w:b/>
          <w:bCs/>
          <w:sz w:val="28"/>
          <w:szCs w:val="28"/>
        </w:rPr>
      </w:pPr>
      <w:r w:rsidRPr="00727771">
        <w:rPr>
          <w:b/>
          <w:bCs/>
          <w:sz w:val="28"/>
          <w:szCs w:val="28"/>
        </w:rPr>
        <w:t>Fire Safety Culture and Change</w:t>
      </w:r>
    </w:p>
    <w:p w14:paraId="41352A41" w14:textId="329E1F18" w:rsidR="000A0F3C" w:rsidRDefault="00727771" w:rsidP="000A0F3C">
      <w:pPr>
        <w:spacing w:after="0"/>
        <w:jc w:val="center"/>
        <w:rPr>
          <w:b/>
          <w:bCs/>
        </w:rPr>
      </w:pPr>
      <w:r w:rsidRPr="00727771">
        <w:rPr>
          <w:b/>
          <w:bCs/>
          <w:i/>
          <w:iCs/>
        </w:rPr>
        <w:t>PhD Scholarship Opportunity</w:t>
      </w:r>
    </w:p>
    <w:p w14:paraId="7981C99D" w14:textId="77777777" w:rsidR="000A0F3C" w:rsidRDefault="00727771" w:rsidP="000A0F3C">
      <w:pPr>
        <w:jc w:val="center"/>
        <w:rPr>
          <w:b/>
          <w:bCs/>
        </w:rPr>
      </w:pPr>
      <w:r w:rsidRPr="00727771">
        <w:rPr>
          <w:b/>
          <w:bCs/>
        </w:rPr>
        <w:t>University of Western Australia Business School</w:t>
      </w:r>
    </w:p>
    <w:p w14:paraId="1E4571C6" w14:textId="03208DE4" w:rsidR="00727771" w:rsidRPr="00727771" w:rsidRDefault="00727771" w:rsidP="000A0F3C">
      <w:pPr>
        <w:jc w:val="center"/>
        <w:rPr>
          <w:b/>
          <w:bCs/>
        </w:rPr>
      </w:pPr>
      <w:r w:rsidRPr="00727771">
        <w:br/>
      </w:r>
      <w:r w:rsidRPr="00727771">
        <w:rPr>
          <w:b/>
          <w:bCs/>
        </w:rPr>
        <w:t xml:space="preserve">Prof. Gillian Yeo, Dr. Joseph Carpini, </w:t>
      </w:r>
      <w:r>
        <w:rPr>
          <w:b/>
          <w:bCs/>
        </w:rPr>
        <w:t xml:space="preserve">Dr. Long He, </w:t>
      </w:r>
      <w:r w:rsidRPr="00727771">
        <w:rPr>
          <w:b/>
          <w:bCs/>
        </w:rPr>
        <w:t>Dr. Laura Fruhen</w:t>
      </w:r>
      <w:r w:rsidRPr="00727771">
        <w:br/>
      </w:r>
      <w:r w:rsidRPr="00727771">
        <w:rPr>
          <w:b/>
          <w:bCs/>
        </w:rPr>
        <w:t>Funded by the Australian Research Council (ARC)</w:t>
      </w:r>
    </w:p>
    <w:p w14:paraId="692A7000" w14:textId="77777777" w:rsidR="00727771" w:rsidRPr="00727771" w:rsidRDefault="00622B25" w:rsidP="00727771">
      <w:r>
        <w:pict w14:anchorId="466A9BD4">
          <v:rect id="_x0000_i1025" style="width:0;height:1.5pt" o:hralign="center" o:hrstd="t" o:hr="t" fillcolor="#a0a0a0" stroked="f"/>
        </w:pict>
      </w:r>
    </w:p>
    <w:p w14:paraId="1C179D3F" w14:textId="77777777" w:rsidR="00727771" w:rsidRPr="00727771" w:rsidRDefault="00727771" w:rsidP="00727771">
      <w:pPr>
        <w:rPr>
          <w:b/>
          <w:bCs/>
        </w:rPr>
      </w:pPr>
      <w:r w:rsidRPr="00727771">
        <w:rPr>
          <w:b/>
          <w:bCs/>
        </w:rPr>
        <w:t>Overview</w:t>
      </w:r>
    </w:p>
    <w:p w14:paraId="50F84D48" w14:textId="136199A6" w:rsidR="00727771" w:rsidRPr="00727771" w:rsidRDefault="00727771" w:rsidP="00727771">
      <w:r w:rsidRPr="00727771">
        <w:t xml:space="preserve">The University of Western Australia (UWA) Business School invites applications from exceptional domestic and international candidates for a fully funded PhD position in </w:t>
      </w:r>
      <w:r w:rsidRPr="00727771">
        <w:rPr>
          <w:b/>
          <w:bCs/>
        </w:rPr>
        <w:t>Organisational Behaviour</w:t>
      </w:r>
      <w:r w:rsidRPr="00727771">
        <w:t xml:space="preserve"> with a focus on </w:t>
      </w:r>
      <w:r w:rsidRPr="00727771">
        <w:rPr>
          <w:b/>
          <w:bCs/>
        </w:rPr>
        <w:t>fire safety training, management, and organisational culture</w:t>
      </w:r>
      <w:r w:rsidRPr="00727771">
        <w:t>.</w:t>
      </w:r>
    </w:p>
    <w:p w14:paraId="60B9A35D" w14:textId="05A5BC20" w:rsidR="00727771" w:rsidRPr="00727771" w:rsidRDefault="00727771" w:rsidP="00727771">
      <w:r w:rsidRPr="00727771">
        <w:t xml:space="preserve">This opportunity is part of a prestigious, multi-institutional </w:t>
      </w:r>
      <w:r w:rsidRPr="00727771">
        <w:rPr>
          <w:b/>
          <w:bCs/>
        </w:rPr>
        <w:t>Australian Research Council (ARC)</w:t>
      </w:r>
      <w:r w:rsidRPr="00727771">
        <w:t xml:space="preserve"> research hub dedicated to advancing </w:t>
      </w:r>
      <w:r w:rsidRPr="00727771">
        <w:rPr>
          <w:b/>
          <w:bCs/>
        </w:rPr>
        <w:t>fire safety technologies and regulations</w:t>
      </w:r>
      <w:r w:rsidRPr="00727771">
        <w:t xml:space="preserve"> across Australia. The successful candidate will contribute to </w:t>
      </w:r>
      <w:r w:rsidRPr="00727771">
        <w:rPr>
          <w:b/>
          <w:bCs/>
        </w:rPr>
        <w:t>Theme 4: Fire Safety Training, Management and Culture</w:t>
      </w:r>
      <w:r w:rsidRPr="00727771">
        <w:t>, which examines how human and organisational factors influence the adoption of innovative fire safety solutions.</w:t>
      </w:r>
      <w:r w:rsidR="000A0F3C">
        <w:t xml:space="preserve"> The PhD project will incorporate this key theme into the theorising and design of related research activities. </w:t>
      </w:r>
    </w:p>
    <w:p w14:paraId="4CBD0951" w14:textId="77777777" w:rsidR="00727771" w:rsidRPr="00727771" w:rsidRDefault="00622B25" w:rsidP="00727771">
      <w:r>
        <w:pict w14:anchorId="02E8E697">
          <v:rect id="_x0000_i1026" style="width:0;height:1.5pt" o:hralign="center" o:hrstd="t" o:hr="t" fillcolor="#a0a0a0" stroked="f"/>
        </w:pict>
      </w:r>
    </w:p>
    <w:p w14:paraId="0B1B3CCC" w14:textId="77777777" w:rsidR="00727771" w:rsidRPr="00727771" w:rsidRDefault="00727771" w:rsidP="00727771">
      <w:pPr>
        <w:rPr>
          <w:b/>
          <w:bCs/>
        </w:rPr>
      </w:pPr>
      <w:r w:rsidRPr="00727771">
        <w:rPr>
          <w:b/>
          <w:bCs/>
        </w:rPr>
        <w:t>Project Scope</w:t>
      </w:r>
    </w:p>
    <w:p w14:paraId="040ACDB6" w14:textId="72ED02F0" w:rsidR="000A0F3C" w:rsidRDefault="00727771" w:rsidP="00727771">
      <w:r w:rsidRPr="00727771">
        <w:t xml:space="preserve">This PhD project </w:t>
      </w:r>
      <w:r w:rsidR="000A0F3C">
        <w:t>will take an organisational behaviour perspective to examine key psychological, behavioural, and</w:t>
      </w:r>
      <w:r w:rsidR="0093295F">
        <w:t>/or</w:t>
      </w:r>
      <w:r w:rsidR="000A0F3C">
        <w:t xml:space="preserve"> cultural elements related to fire safety, at a broad level. Some illustrative ideas are provided below. The list is not intended to be exhaustive, but rather as a starting point to help ground proposal ideas. Applicants are encouraged to consider how their </w:t>
      </w:r>
      <w:proofErr w:type="gramStart"/>
      <w:r w:rsidR="000A0F3C">
        <w:t>particular areas</w:t>
      </w:r>
      <w:proofErr w:type="gramEnd"/>
      <w:r w:rsidR="000A0F3C">
        <w:t xml:space="preserve"> of research and expertise may be applicable to fire safety. </w:t>
      </w:r>
    </w:p>
    <w:p w14:paraId="18D587EF" w14:textId="5A31F73A" w:rsidR="000A0F3C" w:rsidRDefault="000A0F3C" w:rsidP="00727771">
      <w:r>
        <w:t xml:space="preserve">Examples include: </w:t>
      </w:r>
    </w:p>
    <w:p w14:paraId="00CF9640" w14:textId="77777777" w:rsidR="00727771" w:rsidRPr="00727771" w:rsidRDefault="00727771" w:rsidP="00727771">
      <w:pPr>
        <w:numPr>
          <w:ilvl w:val="0"/>
          <w:numId w:val="1"/>
        </w:numPr>
      </w:pPr>
      <w:r w:rsidRPr="00727771">
        <w:t>Leadership commitment to fire safety and its impact on employee behaviour.</w:t>
      </w:r>
    </w:p>
    <w:p w14:paraId="36C3C821" w14:textId="77777777" w:rsidR="00727771" w:rsidRPr="00727771" w:rsidRDefault="00727771" w:rsidP="00727771">
      <w:pPr>
        <w:numPr>
          <w:ilvl w:val="0"/>
          <w:numId w:val="1"/>
        </w:numPr>
      </w:pPr>
      <w:r w:rsidRPr="00727771">
        <w:t>Organisational change strategies that support fire safety technology implementation.</w:t>
      </w:r>
    </w:p>
    <w:p w14:paraId="0FE15A48" w14:textId="77777777" w:rsidR="00727771" w:rsidRPr="00727771" w:rsidRDefault="00727771" w:rsidP="00727771">
      <w:pPr>
        <w:numPr>
          <w:ilvl w:val="0"/>
          <w:numId w:val="1"/>
        </w:numPr>
      </w:pPr>
      <w:r w:rsidRPr="00727771">
        <w:t>Employee training and HR interventions that enhance safety knowledge and compliance.</w:t>
      </w:r>
    </w:p>
    <w:p w14:paraId="53513540" w14:textId="77777777" w:rsidR="00727771" w:rsidRPr="00727771" w:rsidRDefault="00727771" w:rsidP="00727771">
      <w:pPr>
        <w:numPr>
          <w:ilvl w:val="0"/>
          <w:numId w:val="1"/>
        </w:numPr>
      </w:pPr>
      <w:r w:rsidRPr="00727771">
        <w:t>Proactivity, adaptability, and innovation in the adoption of new fire safety practices.</w:t>
      </w:r>
    </w:p>
    <w:p w14:paraId="6D74C1D2" w14:textId="77777777" w:rsidR="00727771" w:rsidRPr="00727771" w:rsidRDefault="00727771" w:rsidP="00727771">
      <w:pPr>
        <w:numPr>
          <w:ilvl w:val="0"/>
          <w:numId w:val="1"/>
        </w:numPr>
      </w:pPr>
      <w:r w:rsidRPr="00727771">
        <w:t>Teamwork and communication in emergency and high-risk environments.</w:t>
      </w:r>
    </w:p>
    <w:p w14:paraId="333C92DF" w14:textId="77777777" w:rsidR="00727771" w:rsidRDefault="00727771" w:rsidP="00727771">
      <w:pPr>
        <w:numPr>
          <w:ilvl w:val="0"/>
          <w:numId w:val="1"/>
        </w:numPr>
      </w:pPr>
      <w:r w:rsidRPr="00727771">
        <w:t>Mental health and wellbeing of employees in fire-prone sectors.</w:t>
      </w:r>
    </w:p>
    <w:p w14:paraId="737689A8" w14:textId="6BB293A9" w:rsidR="00A20B99" w:rsidRDefault="00A20B99" w:rsidP="00727771">
      <w:pPr>
        <w:numPr>
          <w:ilvl w:val="0"/>
          <w:numId w:val="1"/>
        </w:numPr>
      </w:pPr>
      <w:r w:rsidRPr="00A20B99">
        <w:rPr>
          <w:lang w:eastAsia="zh-CN"/>
        </w:rPr>
        <w:t xml:space="preserve">Corporate social responsibility and employee engagement in fire safety training and </w:t>
      </w:r>
      <w:r w:rsidR="00950AB0">
        <w:rPr>
          <w:rFonts w:hint="eastAsia"/>
          <w:lang w:eastAsia="zh-CN"/>
        </w:rPr>
        <w:t>practices</w:t>
      </w:r>
      <w:r w:rsidR="001119D1">
        <w:rPr>
          <w:rFonts w:hint="eastAsia"/>
          <w:lang w:eastAsia="zh-CN"/>
        </w:rPr>
        <w:t>.</w:t>
      </w:r>
    </w:p>
    <w:p w14:paraId="0CBF18D1" w14:textId="197E113B" w:rsidR="00EC539A" w:rsidRDefault="00EC539A" w:rsidP="00727771">
      <w:pPr>
        <w:numPr>
          <w:ilvl w:val="0"/>
          <w:numId w:val="1"/>
        </w:numPr>
      </w:pPr>
      <w:r>
        <w:rPr>
          <w:rFonts w:hint="eastAsia"/>
          <w:lang w:eastAsia="zh-CN"/>
        </w:rPr>
        <w:t>S</w:t>
      </w:r>
      <w:r w:rsidRPr="00EC539A">
        <w:t>ustainab</w:t>
      </w:r>
      <w:r w:rsidR="009F4D67">
        <w:rPr>
          <w:rFonts w:hint="eastAsia"/>
          <w:lang w:eastAsia="zh-CN"/>
        </w:rPr>
        <w:t>le</w:t>
      </w:r>
      <w:r w:rsidRPr="00EC539A">
        <w:t xml:space="preserve"> </w:t>
      </w:r>
      <w:r>
        <w:rPr>
          <w:rFonts w:hint="eastAsia"/>
          <w:lang w:eastAsia="zh-CN"/>
        </w:rPr>
        <w:t>practices</w:t>
      </w:r>
      <w:r w:rsidRPr="00EC539A">
        <w:t xml:space="preserve"> </w:t>
      </w:r>
      <w:r w:rsidR="00A20B99">
        <w:rPr>
          <w:rFonts w:hint="eastAsia"/>
          <w:lang w:eastAsia="zh-CN"/>
        </w:rPr>
        <w:t>that contribute</w:t>
      </w:r>
      <w:r w:rsidRPr="00EC539A">
        <w:t xml:space="preserve"> to fire safety </w:t>
      </w:r>
      <w:r>
        <w:rPr>
          <w:rFonts w:hint="eastAsia"/>
          <w:lang w:eastAsia="zh-CN"/>
        </w:rPr>
        <w:t>management</w:t>
      </w:r>
      <w:r w:rsidRPr="00EC539A">
        <w:t>.</w:t>
      </w:r>
    </w:p>
    <w:p w14:paraId="48B70AF3" w14:textId="05B1BFDF" w:rsidR="007F78A7" w:rsidRPr="00727771" w:rsidRDefault="003100ED" w:rsidP="00727771">
      <w:pPr>
        <w:numPr>
          <w:ilvl w:val="0"/>
          <w:numId w:val="1"/>
        </w:numPr>
      </w:pPr>
      <w:r w:rsidRPr="003100ED">
        <w:t>Employee ethical behaviour</w:t>
      </w:r>
      <w:r w:rsidR="00A24CEA">
        <w:rPr>
          <w:rFonts w:hint="eastAsia"/>
          <w:lang w:eastAsia="zh-CN"/>
        </w:rPr>
        <w:t>s</w:t>
      </w:r>
      <w:r>
        <w:rPr>
          <w:rFonts w:hint="eastAsia"/>
          <w:lang w:eastAsia="zh-CN"/>
        </w:rPr>
        <w:t xml:space="preserve"> </w:t>
      </w:r>
      <w:r w:rsidR="007F78A7">
        <w:t xml:space="preserve">in relation to </w:t>
      </w:r>
      <w:r w:rsidRPr="003100ED">
        <w:t xml:space="preserve">fire safety norms and </w:t>
      </w:r>
      <w:r w:rsidR="001119D1">
        <w:rPr>
          <w:rFonts w:hint="eastAsia"/>
          <w:lang w:eastAsia="zh-CN"/>
        </w:rPr>
        <w:t>management</w:t>
      </w:r>
      <w:r>
        <w:rPr>
          <w:rFonts w:hint="eastAsia"/>
          <w:lang w:eastAsia="zh-CN"/>
        </w:rPr>
        <w:t>.</w:t>
      </w:r>
    </w:p>
    <w:p w14:paraId="35DB38F9" w14:textId="7DEC1823" w:rsidR="00727771" w:rsidRPr="00727771" w:rsidRDefault="000A0F3C" w:rsidP="00727771">
      <w:r>
        <w:lastRenderedPageBreak/>
        <w:t xml:space="preserve">Methodologically, the project is expected to integrate </w:t>
      </w:r>
      <w:r w:rsidR="00727771" w:rsidRPr="00727771">
        <w:rPr>
          <w:b/>
          <w:bCs/>
        </w:rPr>
        <w:t>multilevel and mixed-methods research</w:t>
      </w:r>
      <w:r w:rsidR="00727771" w:rsidRPr="00727771">
        <w:t xml:space="preserve">, </w:t>
      </w:r>
      <w:r w:rsidR="00152052">
        <w:t>such as</w:t>
      </w:r>
      <w:r w:rsidR="00152052" w:rsidRPr="00727771">
        <w:t xml:space="preserve"> </w:t>
      </w:r>
      <w:r w:rsidR="00727771" w:rsidRPr="00727771">
        <w:t xml:space="preserve">longitudinal assessments, interviews, surveys, and field experiments. </w:t>
      </w:r>
      <w:r w:rsidR="00D64879">
        <w:t>Also, g</w:t>
      </w:r>
      <w:r w:rsidR="008D6D3B" w:rsidRPr="008D6D3B">
        <w:t xml:space="preserve">iven the extensive network of </w:t>
      </w:r>
      <w:r w:rsidR="00D64879" w:rsidRPr="00D64879">
        <w:t xml:space="preserve">industry </w:t>
      </w:r>
      <w:r w:rsidR="00D64879">
        <w:t>partners and peak bodies</w:t>
      </w:r>
      <w:r w:rsidR="00D64879" w:rsidRPr="00D64879">
        <w:t xml:space="preserve"> involved in this grant</w:t>
      </w:r>
      <w:r w:rsidR="00D64879">
        <w:t>, t</w:t>
      </w:r>
      <w:r w:rsidR="00D64879" w:rsidRPr="00D64879">
        <w:t>here is potential to</w:t>
      </w:r>
      <w:r w:rsidR="00D64879">
        <w:t xml:space="preserve"> </w:t>
      </w:r>
      <w:r w:rsidR="00727771" w:rsidRPr="00727771">
        <w:t>involve collaboration with diverse stakeholders such as fire services, disaster response teams, energy companies, and government regulators.</w:t>
      </w:r>
    </w:p>
    <w:p w14:paraId="362578A2" w14:textId="77777777" w:rsidR="00727771" w:rsidRPr="00727771" w:rsidRDefault="00622B25" w:rsidP="00727771">
      <w:r>
        <w:pict w14:anchorId="3BE2E8C7">
          <v:rect id="_x0000_i1027" style="width:0;height:1.5pt" o:hralign="center" o:hrstd="t" o:hr="t" fillcolor="#a0a0a0" stroked="f"/>
        </w:pict>
      </w:r>
    </w:p>
    <w:p w14:paraId="56919FF7" w14:textId="77777777" w:rsidR="00727771" w:rsidRPr="00727771" w:rsidRDefault="00727771" w:rsidP="00727771">
      <w:pPr>
        <w:rPr>
          <w:b/>
          <w:bCs/>
        </w:rPr>
      </w:pPr>
      <w:r w:rsidRPr="00727771">
        <w:rPr>
          <w:b/>
          <w:bCs/>
        </w:rPr>
        <w:t>Supervisory Team</w:t>
      </w:r>
    </w:p>
    <w:p w14:paraId="2BB29AA7" w14:textId="7243D07D" w:rsidR="00727771" w:rsidRPr="00727771" w:rsidRDefault="00727771" w:rsidP="00727771">
      <w:r w:rsidRPr="00727771">
        <w:t>The candidate will be supervised by internationally recognised scholars in organisational behaviour</w:t>
      </w:r>
      <w:r w:rsidR="000A0F3C">
        <w:t xml:space="preserve"> and applied psychology</w:t>
      </w:r>
      <w:r w:rsidRPr="00727771">
        <w:t>:</w:t>
      </w:r>
    </w:p>
    <w:p w14:paraId="7DE3BCED" w14:textId="2290FBDF" w:rsidR="00727771" w:rsidRPr="00727771" w:rsidRDefault="006C150F" w:rsidP="00727771">
      <w:pPr>
        <w:numPr>
          <w:ilvl w:val="0"/>
          <w:numId w:val="2"/>
        </w:numPr>
      </w:pPr>
      <w:hyperlink r:id="rId5" w:history="1">
        <w:r w:rsidR="00727771" w:rsidRPr="00727771">
          <w:rPr>
            <w:rStyle w:val="Hyperlink"/>
            <w:b/>
            <w:bCs/>
          </w:rPr>
          <w:t>Professor Gillian Yeo</w:t>
        </w:r>
      </w:hyperlink>
    </w:p>
    <w:p w14:paraId="24D3BC25" w14:textId="46CB05EC" w:rsidR="00727771" w:rsidRPr="00727771" w:rsidRDefault="00622B25" w:rsidP="00727771">
      <w:pPr>
        <w:numPr>
          <w:ilvl w:val="0"/>
          <w:numId w:val="2"/>
        </w:numPr>
      </w:pPr>
      <w:hyperlink r:id="rId6" w:history="1">
        <w:r w:rsidR="00727771" w:rsidRPr="00727771">
          <w:rPr>
            <w:rStyle w:val="Hyperlink"/>
            <w:b/>
            <w:bCs/>
          </w:rPr>
          <w:t>Dr Joseph Carpini</w:t>
        </w:r>
      </w:hyperlink>
    </w:p>
    <w:p w14:paraId="44D58B53" w14:textId="08357981" w:rsidR="00727771" w:rsidRPr="00727771" w:rsidRDefault="00622B25" w:rsidP="00727771">
      <w:pPr>
        <w:numPr>
          <w:ilvl w:val="0"/>
          <w:numId w:val="2"/>
        </w:numPr>
      </w:pPr>
      <w:hyperlink r:id="rId7" w:history="1">
        <w:r w:rsidR="00727771" w:rsidRPr="00727771">
          <w:rPr>
            <w:rStyle w:val="Hyperlink"/>
            <w:b/>
            <w:bCs/>
          </w:rPr>
          <w:t>Dr Long He</w:t>
        </w:r>
      </w:hyperlink>
    </w:p>
    <w:p w14:paraId="69E5AE95" w14:textId="5ECE628C" w:rsidR="00727771" w:rsidRPr="00727771" w:rsidRDefault="00622B25" w:rsidP="00727771">
      <w:pPr>
        <w:numPr>
          <w:ilvl w:val="0"/>
          <w:numId w:val="2"/>
        </w:numPr>
      </w:pPr>
      <w:hyperlink r:id="rId8" w:history="1">
        <w:r w:rsidR="00727771" w:rsidRPr="00727771">
          <w:rPr>
            <w:rStyle w:val="Hyperlink"/>
            <w:b/>
            <w:bCs/>
          </w:rPr>
          <w:t>Dr Laura Fruhen</w:t>
        </w:r>
      </w:hyperlink>
    </w:p>
    <w:p w14:paraId="2B676D7C" w14:textId="0CA5E8C9" w:rsidR="00727771" w:rsidRPr="00727771" w:rsidRDefault="00727771" w:rsidP="00727771">
      <w:r w:rsidRPr="00727771">
        <w:t xml:space="preserve">The candidate will be embedded within a supportive and high-performing research team at UWA’s Business School, collaborating closely with leading researchers from </w:t>
      </w:r>
      <w:r w:rsidR="000A0F3C">
        <w:t>prestigious Australian Universities</w:t>
      </w:r>
      <w:r w:rsidRPr="00727771">
        <w:t xml:space="preserve"> and national industry partners.</w:t>
      </w:r>
    </w:p>
    <w:p w14:paraId="39E00258" w14:textId="77777777" w:rsidR="00727771" w:rsidRPr="00727771" w:rsidRDefault="00622B25" w:rsidP="00727771">
      <w:r>
        <w:pict w14:anchorId="0B08DD6F">
          <v:rect id="_x0000_i1028" style="width:0;height:1.5pt" o:hralign="center" o:hrstd="t" o:hr="t" fillcolor="#a0a0a0" stroked="f"/>
        </w:pict>
      </w:r>
    </w:p>
    <w:p w14:paraId="61C6AAB4" w14:textId="77777777" w:rsidR="00727771" w:rsidRPr="00727771" w:rsidRDefault="00727771" w:rsidP="00727771">
      <w:pPr>
        <w:rPr>
          <w:b/>
          <w:bCs/>
        </w:rPr>
      </w:pPr>
      <w:r w:rsidRPr="00727771">
        <w:rPr>
          <w:b/>
          <w:bCs/>
        </w:rPr>
        <w:t>Candidate Requirements</w:t>
      </w:r>
    </w:p>
    <w:p w14:paraId="1D8FB933" w14:textId="77777777" w:rsidR="00727771" w:rsidRPr="00727771" w:rsidRDefault="00727771" w:rsidP="00727771">
      <w:r w:rsidRPr="00727771">
        <w:t>To be eligible, applicants must:</w:t>
      </w:r>
    </w:p>
    <w:p w14:paraId="2DC08C08" w14:textId="40DDA5CE" w:rsidR="00727771" w:rsidRPr="00727771" w:rsidRDefault="00727771" w:rsidP="00727771">
      <w:pPr>
        <w:numPr>
          <w:ilvl w:val="0"/>
          <w:numId w:val="3"/>
        </w:numPr>
      </w:pPr>
      <w:r w:rsidRPr="00727771">
        <w:t xml:space="preserve">Hold a bachelor's degree with honours or a </w:t>
      </w:r>
      <w:r w:rsidR="000A0F3C" w:rsidRPr="00727771">
        <w:t>master’s degree in</w:t>
      </w:r>
      <w:r w:rsidRPr="00727771">
        <w:t xml:space="preserve"> Organisational Behaviour, </w:t>
      </w:r>
      <w:r w:rsidR="000A0F3C">
        <w:t xml:space="preserve">Industrial/Organisational Psychology, Applied Psychology, </w:t>
      </w:r>
      <w:r w:rsidRPr="00727771">
        <w:t>or a related discipline.</w:t>
      </w:r>
    </w:p>
    <w:p w14:paraId="4EC8D2B7" w14:textId="60A4ACFE" w:rsidR="00727771" w:rsidRPr="00727771" w:rsidRDefault="00727771" w:rsidP="00727771">
      <w:pPr>
        <w:numPr>
          <w:ilvl w:val="0"/>
          <w:numId w:val="3"/>
        </w:numPr>
      </w:pPr>
      <w:r w:rsidRPr="00727771">
        <w:t>Have completed a research thesis equivalent to at least 25% of their degree</w:t>
      </w:r>
      <w:r w:rsidR="000A0F3C">
        <w:t xml:space="preserve"> with a final grade on said thesis of at least 80%</w:t>
      </w:r>
      <w:r w:rsidRPr="00727771">
        <w:t>.</w:t>
      </w:r>
    </w:p>
    <w:p w14:paraId="09489F16" w14:textId="0C4E57EA" w:rsidR="00727771" w:rsidRPr="00727771" w:rsidRDefault="00727771" w:rsidP="00727771">
      <w:pPr>
        <w:numPr>
          <w:ilvl w:val="0"/>
          <w:numId w:val="3"/>
        </w:numPr>
      </w:pPr>
      <w:r w:rsidRPr="00727771">
        <w:t xml:space="preserve">Achieve a Weighted Average Mark (WAM) of </w:t>
      </w:r>
      <w:r w:rsidRPr="00727771">
        <w:rPr>
          <w:b/>
          <w:bCs/>
        </w:rPr>
        <w:t>80+</w:t>
      </w:r>
      <w:r w:rsidRPr="00727771">
        <w:t xml:space="preserve"> (or equivalent).</w:t>
      </w:r>
      <w:r w:rsidR="000A0F3C">
        <w:t xml:space="preserve"> Details on how to calculate your WAM are available through the UWA graduate research school website. </w:t>
      </w:r>
    </w:p>
    <w:p w14:paraId="420BB1FC" w14:textId="70F3A97F" w:rsidR="00727771" w:rsidRPr="00727771" w:rsidRDefault="00727771" w:rsidP="00727771">
      <w:pPr>
        <w:numPr>
          <w:ilvl w:val="0"/>
          <w:numId w:val="3"/>
        </w:numPr>
      </w:pPr>
      <w:r w:rsidRPr="00727771">
        <w:t>Meet English language proficiency requirements (IELTS 7.0+ in all components).</w:t>
      </w:r>
      <w:r w:rsidR="000A0F3C">
        <w:t xml:space="preserve"> English tests must have been completed within six months. </w:t>
      </w:r>
    </w:p>
    <w:p w14:paraId="55B7E3B7" w14:textId="77777777" w:rsidR="00727771" w:rsidRPr="00727771" w:rsidRDefault="00727771" w:rsidP="00727771">
      <w:pPr>
        <w:numPr>
          <w:ilvl w:val="0"/>
          <w:numId w:val="3"/>
        </w:numPr>
      </w:pPr>
      <w:r w:rsidRPr="00727771">
        <w:t>Demonstrate clear alignment between their research interests and the objectives of the supervisory team and Theme 4 of the ARC project.</w:t>
      </w:r>
    </w:p>
    <w:p w14:paraId="0AA7D526" w14:textId="77777777" w:rsidR="00727771" w:rsidRPr="00727771" w:rsidRDefault="00622B25" w:rsidP="00727771">
      <w:r>
        <w:pict w14:anchorId="6E23AC36">
          <v:rect id="_x0000_i1029" style="width:0;height:1.5pt" o:hralign="center" o:hrstd="t" o:hr="t" fillcolor="#a0a0a0" stroked="f"/>
        </w:pict>
      </w:r>
    </w:p>
    <w:p w14:paraId="63A8DB55" w14:textId="77777777" w:rsidR="00727771" w:rsidRPr="00727771" w:rsidRDefault="00727771" w:rsidP="00727771">
      <w:pPr>
        <w:rPr>
          <w:b/>
          <w:bCs/>
        </w:rPr>
      </w:pPr>
      <w:r w:rsidRPr="00727771">
        <w:rPr>
          <w:b/>
          <w:bCs/>
        </w:rPr>
        <w:t>Funding and Support</w:t>
      </w:r>
    </w:p>
    <w:p w14:paraId="5FF3457C" w14:textId="3ABC5FE0" w:rsidR="00727771" w:rsidRPr="00727771" w:rsidRDefault="00727771" w:rsidP="00727771">
      <w:pPr>
        <w:numPr>
          <w:ilvl w:val="0"/>
          <w:numId w:val="4"/>
        </w:numPr>
      </w:pPr>
      <w:r w:rsidRPr="00727771">
        <w:rPr>
          <w:b/>
          <w:bCs/>
        </w:rPr>
        <w:t>Tuition fees</w:t>
      </w:r>
      <w:r w:rsidRPr="00727771">
        <w:t xml:space="preserve"> </w:t>
      </w:r>
      <w:r w:rsidR="00357DA3">
        <w:t>waived</w:t>
      </w:r>
      <w:r w:rsidR="00357DA3" w:rsidRPr="00727771">
        <w:t xml:space="preserve"> </w:t>
      </w:r>
      <w:r w:rsidRPr="00727771">
        <w:t>for the duration of the PhD.</w:t>
      </w:r>
    </w:p>
    <w:p w14:paraId="12BD9EAF" w14:textId="77777777" w:rsidR="00727771" w:rsidRPr="00727771" w:rsidRDefault="00727771" w:rsidP="00727771">
      <w:pPr>
        <w:numPr>
          <w:ilvl w:val="0"/>
          <w:numId w:val="4"/>
        </w:numPr>
      </w:pPr>
      <w:r w:rsidRPr="00727771">
        <w:rPr>
          <w:b/>
          <w:bCs/>
        </w:rPr>
        <w:t>Stipend</w:t>
      </w:r>
      <w:r w:rsidRPr="00727771">
        <w:t xml:space="preserve"> in line with the Australian Government Research Training Program (RTP) Scholarship (~AUD $30,000–$35,000 per annum, tax-free).</w:t>
      </w:r>
    </w:p>
    <w:p w14:paraId="0F7D63FD" w14:textId="77777777" w:rsidR="00727771" w:rsidRPr="00727771" w:rsidRDefault="00727771" w:rsidP="00727771">
      <w:pPr>
        <w:numPr>
          <w:ilvl w:val="0"/>
          <w:numId w:val="4"/>
        </w:numPr>
      </w:pPr>
      <w:r w:rsidRPr="00727771">
        <w:t xml:space="preserve">Additional funding for </w:t>
      </w:r>
      <w:r w:rsidRPr="00727771">
        <w:rPr>
          <w:b/>
          <w:bCs/>
        </w:rPr>
        <w:t>fieldwork, conference travel</w:t>
      </w:r>
      <w:r w:rsidRPr="00727771">
        <w:t>, and industry collaboration.</w:t>
      </w:r>
    </w:p>
    <w:p w14:paraId="58718E2A" w14:textId="77777777" w:rsidR="00727771" w:rsidRPr="00727771" w:rsidRDefault="00727771" w:rsidP="00727771">
      <w:pPr>
        <w:numPr>
          <w:ilvl w:val="0"/>
          <w:numId w:val="4"/>
        </w:numPr>
      </w:pPr>
      <w:r w:rsidRPr="00727771">
        <w:t>Access to professional development and academic support services at UWA.</w:t>
      </w:r>
    </w:p>
    <w:p w14:paraId="1767D660" w14:textId="77777777" w:rsidR="00727771" w:rsidRPr="00727771" w:rsidRDefault="00622B25" w:rsidP="00727771">
      <w:r>
        <w:lastRenderedPageBreak/>
        <w:pict w14:anchorId="699278FE">
          <v:rect id="_x0000_i1030" style="width:0;height:1.5pt" o:hralign="center" o:hrstd="t" o:hr="t" fillcolor="#a0a0a0" stroked="f"/>
        </w:pict>
      </w:r>
    </w:p>
    <w:p w14:paraId="5C7DE857" w14:textId="77777777" w:rsidR="000A0F3C" w:rsidRDefault="000A0F3C" w:rsidP="00727771">
      <w:pPr>
        <w:rPr>
          <w:b/>
          <w:bCs/>
        </w:rPr>
      </w:pPr>
    </w:p>
    <w:p w14:paraId="7862CEAD" w14:textId="77777777" w:rsidR="000A0F3C" w:rsidRDefault="000A0F3C" w:rsidP="00727771">
      <w:pPr>
        <w:rPr>
          <w:b/>
          <w:bCs/>
        </w:rPr>
      </w:pPr>
    </w:p>
    <w:p w14:paraId="666CD9AD" w14:textId="77777777" w:rsidR="000A0F3C" w:rsidRDefault="000A0F3C" w:rsidP="00727771">
      <w:pPr>
        <w:rPr>
          <w:b/>
          <w:bCs/>
        </w:rPr>
      </w:pPr>
    </w:p>
    <w:p w14:paraId="0597D0AF" w14:textId="019FB199" w:rsidR="00727771" w:rsidRPr="00727771" w:rsidRDefault="00727771" w:rsidP="00727771">
      <w:pPr>
        <w:rPr>
          <w:b/>
          <w:bCs/>
        </w:rPr>
      </w:pPr>
      <w:r w:rsidRPr="00727771">
        <w:rPr>
          <w:b/>
          <w:bCs/>
        </w:rPr>
        <w:t>How to Apply</w:t>
      </w:r>
    </w:p>
    <w:p w14:paraId="2C2D78B5" w14:textId="77777777" w:rsidR="00727771" w:rsidRPr="00727771" w:rsidRDefault="00727771" w:rsidP="00727771">
      <w:r w:rsidRPr="00727771">
        <w:t>Interested candidates are encouraged to:</w:t>
      </w:r>
    </w:p>
    <w:p w14:paraId="677C74E5" w14:textId="62D13A3D" w:rsidR="00727771" w:rsidRPr="00727771" w:rsidRDefault="00727771" w:rsidP="00727771">
      <w:pPr>
        <w:numPr>
          <w:ilvl w:val="0"/>
          <w:numId w:val="5"/>
        </w:numPr>
      </w:pPr>
      <w:r w:rsidRPr="00727771">
        <w:t>Review the eligibility criteria above.</w:t>
      </w:r>
      <w:r w:rsidR="000A0F3C">
        <w:t xml:space="preserve"> Please ensure you meet the minimum requirements.</w:t>
      </w:r>
    </w:p>
    <w:p w14:paraId="2C9D576D" w14:textId="7FF750CF" w:rsidR="00727771" w:rsidRPr="00727771" w:rsidRDefault="00727771" w:rsidP="00727771">
      <w:pPr>
        <w:numPr>
          <w:ilvl w:val="0"/>
          <w:numId w:val="5"/>
        </w:numPr>
      </w:pPr>
      <w:r w:rsidRPr="00727771">
        <w:t>Prepare a short research proposal (1–2 pages</w:t>
      </w:r>
      <w:r w:rsidR="000A0F3C">
        <w:t xml:space="preserve"> double spaced</w:t>
      </w:r>
      <w:r w:rsidRPr="00727771">
        <w:t>) outlining how their interests align with the project theme.</w:t>
      </w:r>
      <w:r>
        <w:t xml:space="preserve"> Please be specific and demonstrate your own area of interest and how it aligns with the project theme and the supervisory team. </w:t>
      </w:r>
      <w:r w:rsidR="000A0F3C">
        <w:t xml:space="preserve">The research proposal must make a clear link between the supervisory team and the theme. </w:t>
      </w:r>
    </w:p>
    <w:p w14:paraId="786DA8C3" w14:textId="0F06606A" w:rsidR="000A0F3C" w:rsidRDefault="000A0F3C" w:rsidP="00727771">
      <w:pPr>
        <w:numPr>
          <w:ilvl w:val="0"/>
          <w:numId w:val="5"/>
        </w:numPr>
      </w:pPr>
      <w:r>
        <w:t>Contact Dr Joseph Carpini (</w:t>
      </w:r>
      <w:hyperlink r:id="rId9" w:history="1">
        <w:r w:rsidRPr="00490BFB">
          <w:rPr>
            <w:rStyle w:val="Hyperlink"/>
          </w:rPr>
          <w:t>Joseph.Carpini@uwa.edu.au</w:t>
        </w:r>
      </w:hyperlink>
      <w:r>
        <w:t xml:space="preserve">) and include the following: </w:t>
      </w:r>
    </w:p>
    <w:p w14:paraId="56545688" w14:textId="3000331A" w:rsidR="000A0F3C" w:rsidRDefault="000A0F3C" w:rsidP="000A0F3C">
      <w:pPr>
        <w:numPr>
          <w:ilvl w:val="1"/>
          <w:numId w:val="5"/>
        </w:numPr>
      </w:pPr>
      <w:r>
        <w:t xml:space="preserve">A cover email introducing yourself and your motivation to apply for this project. </w:t>
      </w:r>
    </w:p>
    <w:p w14:paraId="4E8A195F" w14:textId="645A7F90" w:rsidR="000A0F3C" w:rsidRDefault="000A0F3C" w:rsidP="000A0F3C">
      <w:pPr>
        <w:numPr>
          <w:ilvl w:val="1"/>
          <w:numId w:val="5"/>
        </w:numPr>
      </w:pPr>
      <w:r>
        <w:t xml:space="preserve">A copy of your English proficiency scores. If the results are not in English, a valid translation is required. </w:t>
      </w:r>
    </w:p>
    <w:p w14:paraId="742B781D" w14:textId="1EC3C0B7" w:rsidR="000A0F3C" w:rsidRDefault="000A0F3C" w:rsidP="000A0F3C">
      <w:pPr>
        <w:numPr>
          <w:ilvl w:val="1"/>
          <w:numId w:val="5"/>
        </w:numPr>
      </w:pPr>
      <w:r>
        <w:t>A copy of your full academic transcriptions. If the results are not in English, a valid translation is required.</w:t>
      </w:r>
    </w:p>
    <w:p w14:paraId="5D6E2208" w14:textId="428687D8" w:rsidR="000A0F3C" w:rsidRDefault="000A0F3C" w:rsidP="000A0F3C">
      <w:pPr>
        <w:numPr>
          <w:ilvl w:val="1"/>
          <w:numId w:val="5"/>
        </w:numPr>
      </w:pPr>
      <w:r>
        <w:t xml:space="preserve">Your 1 – 2 pages (double spaced) short research proposal as per above. </w:t>
      </w:r>
    </w:p>
    <w:p w14:paraId="4440A921" w14:textId="70C09B6F" w:rsidR="000A0F3C" w:rsidRPr="003831A5" w:rsidRDefault="003831A5" w:rsidP="003831A5">
      <w:pPr>
        <w:ind w:left="720"/>
        <w:rPr>
          <w:i/>
          <w:iCs/>
        </w:rPr>
      </w:pPr>
      <w:r>
        <w:rPr>
          <w:i/>
          <w:iCs/>
        </w:rPr>
        <w:t xml:space="preserve">Incomplete submissions will </w:t>
      </w:r>
      <w:r w:rsidR="000E3F7C">
        <w:rPr>
          <w:i/>
          <w:iCs/>
        </w:rPr>
        <w:t>not be considered</w:t>
      </w:r>
      <w:r>
        <w:rPr>
          <w:i/>
          <w:iCs/>
        </w:rPr>
        <w:t xml:space="preserve">. Please verify you have included all the above elements prior to submission. </w:t>
      </w:r>
    </w:p>
    <w:p w14:paraId="62EC458E" w14:textId="4DE423DD" w:rsidR="00727771" w:rsidRPr="00727771" w:rsidRDefault="00727771" w:rsidP="00727771">
      <w:r w:rsidRPr="00727771">
        <w:rPr>
          <w:b/>
          <w:bCs/>
        </w:rPr>
        <w:t>Rolling applications are accepted</w:t>
      </w:r>
      <w:r w:rsidRPr="00727771">
        <w:t>, with a flexible and negotiable start date. Early expressions of interest are strongly encouraged.</w:t>
      </w:r>
    </w:p>
    <w:p w14:paraId="1D3544EF" w14:textId="77777777" w:rsidR="00727771" w:rsidRPr="00727771" w:rsidRDefault="00622B25" w:rsidP="00727771">
      <w:r>
        <w:pict w14:anchorId="33389F56">
          <v:rect id="_x0000_i1031" style="width:0;height:1.5pt" o:hralign="center" o:hrstd="t" o:hr="t" fillcolor="#a0a0a0" stroked="f"/>
        </w:pict>
      </w:r>
    </w:p>
    <w:p w14:paraId="1FA25154" w14:textId="77777777" w:rsidR="00727771" w:rsidRPr="00727771" w:rsidRDefault="00727771" w:rsidP="00727771">
      <w:pPr>
        <w:rPr>
          <w:b/>
          <w:bCs/>
        </w:rPr>
      </w:pPr>
      <w:r w:rsidRPr="00727771">
        <w:rPr>
          <w:b/>
          <w:bCs/>
        </w:rPr>
        <w:t>Further Information</w:t>
      </w:r>
    </w:p>
    <w:p w14:paraId="3116C873" w14:textId="77777777" w:rsidR="00727771" w:rsidRPr="00727771" w:rsidRDefault="00727771" w:rsidP="00727771">
      <w:r w:rsidRPr="00727771">
        <w:t>For more details about UWA’s PhD program and application process, visit:</w:t>
      </w:r>
      <w:r w:rsidRPr="00727771">
        <w:br/>
      </w:r>
      <w:hyperlink r:id="rId10" w:history="1">
        <w:r w:rsidRPr="00727771">
          <w:rPr>
            <w:rStyle w:val="Hyperlink"/>
          </w:rPr>
          <w:t>https://www.uwa.edu.au/study/postgraduate-research</w:t>
        </w:r>
      </w:hyperlink>
    </w:p>
    <w:p w14:paraId="68916C42" w14:textId="77777777" w:rsidR="002533B5" w:rsidRPr="00727771" w:rsidRDefault="002533B5" w:rsidP="00727771"/>
    <w:sectPr w:rsidR="002533B5" w:rsidRPr="007277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8B0"/>
    <w:multiLevelType w:val="multilevel"/>
    <w:tmpl w:val="79B4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16BAD"/>
    <w:multiLevelType w:val="multilevel"/>
    <w:tmpl w:val="100C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B478E"/>
    <w:multiLevelType w:val="multilevel"/>
    <w:tmpl w:val="9C7C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9D6482"/>
    <w:multiLevelType w:val="multilevel"/>
    <w:tmpl w:val="3458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1762A0"/>
    <w:multiLevelType w:val="multilevel"/>
    <w:tmpl w:val="C86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1474030">
    <w:abstractNumId w:val="2"/>
  </w:num>
  <w:num w:numId="2" w16cid:durableId="1111707967">
    <w:abstractNumId w:val="3"/>
  </w:num>
  <w:num w:numId="3" w16cid:durableId="675766918">
    <w:abstractNumId w:val="1"/>
  </w:num>
  <w:num w:numId="4" w16cid:durableId="379868131">
    <w:abstractNumId w:val="4"/>
  </w:num>
  <w:num w:numId="5" w16cid:durableId="186609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B5"/>
    <w:rsid w:val="00011D26"/>
    <w:rsid w:val="000A0F3C"/>
    <w:rsid w:val="000E3F7C"/>
    <w:rsid w:val="001119D1"/>
    <w:rsid w:val="00152052"/>
    <w:rsid w:val="001B7161"/>
    <w:rsid w:val="002533B5"/>
    <w:rsid w:val="003100ED"/>
    <w:rsid w:val="00357DA3"/>
    <w:rsid w:val="003831A5"/>
    <w:rsid w:val="003F1736"/>
    <w:rsid w:val="00552BBE"/>
    <w:rsid w:val="005E09B8"/>
    <w:rsid w:val="00622B25"/>
    <w:rsid w:val="006C150F"/>
    <w:rsid w:val="006F105F"/>
    <w:rsid w:val="00727771"/>
    <w:rsid w:val="007F78A7"/>
    <w:rsid w:val="00844990"/>
    <w:rsid w:val="00891B46"/>
    <w:rsid w:val="008D6D3B"/>
    <w:rsid w:val="0093295F"/>
    <w:rsid w:val="00950AB0"/>
    <w:rsid w:val="009F4D67"/>
    <w:rsid w:val="00A20B99"/>
    <w:rsid w:val="00A24CEA"/>
    <w:rsid w:val="00A877A4"/>
    <w:rsid w:val="00BB18C7"/>
    <w:rsid w:val="00CE39B3"/>
    <w:rsid w:val="00D64879"/>
    <w:rsid w:val="00DB75E1"/>
    <w:rsid w:val="00DC1441"/>
    <w:rsid w:val="00DF2DD5"/>
    <w:rsid w:val="00EA3AA5"/>
    <w:rsid w:val="00EC539A"/>
    <w:rsid w:val="00FC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5C9DEC7"/>
  <w15:chartTrackingRefBased/>
  <w15:docId w15:val="{5E68A0C3-53AA-46A2-A6EA-038B88F2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3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3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3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3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3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77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7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78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1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8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8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8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-repository.uwa.edu.au/en/persons/laura-fruh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earch-repository.uwa.edu.au/en/persons/long-h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earch-repository.uwa.edu.au/en/persons/joseph-carpin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earch-repository.uwa.edu.au/en/persons/gillian-yeo" TargetMode="External"/><Relationship Id="rId10" Type="http://schemas.openxmlformats.org/officeDocument/2006/relationships/hyperlink" Target="https://www.uwa.edu.au/study/postgraduate-re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seph.Carpini@uwa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Carpini</dc:creator>
  <cp:keywords/>
  <dc:description/>
  <cp:lastModifiedBy>Gillian Yeo</cp:lastModifiedBy>
  <cp:revision>3</cp:revision>
  <cp:lastPrinted>2025-05-16T03:17:00Z</cp:lastPrinted>
  <dcterms:created xsi:type="dcterms:W3CDTF">2025-05-28T08:11:00Z</dcterms:created>
  <dcterms:modified xsi:type="dcterms:W3CDTF">2025-05-28T08:24:00Z</dcterms:modified>
</cp:coreProperties>
</file>